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2F8" w:rsidRDefault="007032F8">
      <w:pPr>
        <w:pStyle w:val="KonuBal"/>
        <w:rPr>
          <w:sz w:val="20"/>
        </w:rPr>
      </w:pPr>
      <w:bookmarkStart w:id="0" w:name="_GoBack"/>
      <w:bookmarkEnd w:id="0"/>
    </w:p>
    <w:tbl>
      <w:tblPr>
        <w:tblStyle w:val="TableNormal"/>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3"/>
        <w:gridCol w:w="1335"/>
        <w:gridCol w:w="1289"/>
        <w:gridCol w:w="1126"/>
        <w:gridCol w:w="1452"/>
        <w:gridCol w:w="1066"/>
        <w:gridCol w:w="1193"/>
        <w:gridCol w:w="1017"/>
        <w:gridCol w:w="1809"/>
        <w:gridCol w:w="2759"/>
      </w:tblGrid>
      <w:tr w:rsidR="007032F8">
        <w:trPr>
          <w:trHeight w:val="352"/>
        </w:trPr>
        <w:tc>
          <w:tcPr>
            <w:tcW w:w="1928" w:type="dxa"/>
            <w:gridSpan w:val="2"/>
            <w:vMerge w:val="restart"/>
          </w:tcPr>
          <w:p w:rsidR="007032F8" w:rsidRDefault="00E76889">
            <w:pPr>
              <w:pStyle w:val="TableParagraph"/>
              <w:ind w:left="402"/>
              <w:rPr>
                <w:sz w:val="20"/>
              </w:rPr>
            </w:pPr>
            <w:r>
              <w:rPr>
                <w:noProof/>
                <w:sz w:val="20"/>
                <w:lang w:eastAsia="tr-TR"/>
              </w:rPr>
              <w:drawing>
                <wp:inline distT="0" distB="0" distL="0" distR="0">
                  <wp:extent cx="571721" cy="57607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71721" cy="576072"/>
                          </a:xfrm>
                          <a:prstGeom prst="rect">
                            <a:avLst/>
                          </a:prstGeom>
                        </pic:spPr>
                      </pic:pic>
                    </a:graphicData>
                  </a:graphic>
                </wp:inline>
              </w:drawing>
            </w:r>
          </w:p>
        </w:tc>
        <w:tc>
          <w:tcPr>
            <w:tcW w:w="6126" w:type="dxa"/>
            <w:gridSpan w:val="5"/>
            <w:vMerge w:val="restart"/>
          </w:tcPr>
          <w:p w:rsidR="007032F8" w:rsidRDefault="007032F8">
            <w:pPr>
              <w:pStyle w:val="TableParagraph"/>
              <w:spacing w:before="108"/>
            </w:pPr>
          </w:p>
          <w:p w:rsidR="007032F8" w:rsidRDefault="00E76889">
            <w:pPr>
              <w:pStyle w:val="TableParagraph"/>
              <w:spacing w:before="1"/>
              <w:ind w:left="1302"/>
              <w:rPr>
                <w:b/>
              </w:rPr>
            </w:pPr>
            <w:r>
              <w:rPr>
                <w:b/>
              </w:rPr>
              <w:t>…..</w:t>
            </w:r>
            <w:r>
              <w:rPr>
                <w:b/>
                <w:spacing w:val="-2"/>
              </w:rPr>
              <w:t xml:space="preserve"> </w:t>
            </w:r>
            <w:r>
              <w:rPr>
                <w:b/>
              </w:rPr>
              <w:t>YILI</w:t>
            </w:r>
            <w:r>
              <w:rPr>
                <w:b/>
                <w:spacing w:val="-3"/>
              </w:rPr>
              <w:t xml:space="preserve"> </w:t>
            </w:r>
            <w:r>
              <w:rPr>
                <w:b/>
              </w:rPr>
              <w:t>AMAÇ</w:t>
            </w:r>
            <w:r>
              <w:rPr>
                <w:b/>
                <w:spacing w:val="-3"/>
              </w:rPr>
              <w:t xml:space="preserve"> </w:t>
            </w:r>
            <w:r>
              <w:rPr>
                <w:b/>
              </w:rPr>
              <w:t>VE</w:t>
            </w:r>
            <w:r>
              <w:rPr>
                <w:b/>
                <w:spacing w:val="-3"/>
              </w:rPr>
              <w:t xml:space="preserve"> </w:t>
            </w:r>
            <w:r>
              <w:rPr>
                <w:b/>
              </w:rPr>
              <w:t xml:space="preserve">HEDEF </w:t>
            </w:r>
            <w:r>
              <w:rPr>
                <w:b/>
                <w:spacing w:val="-4"/>
              </w:rPr>
              <w:t>PLANI</w:t>
            </w:r>
          </w:p>
        </w:tc>
        <w:tc>
          <w:tcPr>
            <w:tcW w:w="2826" w:type="dxa"/>
            <w:gridSpan w:val="2"/>
          </w:tcPr>
          <w:p w:rsidR="007032F8" w:rsidRDefault="00E76889">
            <w:pPr>
              <w:pStyle w:val="TableParagraph"/>
              <w:spacing w:before="40"/>
              <w:ind w:left="27"/>
              <w:rPr>
                <w:b/>
              </w:rPr>
            </w:pPr>
            <w:r>
              <w:rPr>
                <w:b/>
              </w:rPr>
              <w:t>Doküman</w:t>
            </w:r>
            <w:r>
              <w:rPr>
                <w:b/>
                <w:spacing w:val="-3"/>
              </w:rPr>
              <w:t xml:space="preserve"> </w:t>
            </w:r>
            <w:r>
              <w:rPr>
                <w:b/>
              </w:rPr>
              <w:t>Kodu</w:t>
            </w:r>
            <w:r>
              <w:rPr>
                <w:b/>
                <w:spacing w:val="-3"/>
              </w:rPr>
              <w:t xml:space="preserve"> </w:t>
            </w:r>
            <w:r>
              <w:rPr>
                <w:b/>
              </w:rPr>
              <w:t>ve</w:t>
            </w:r>
            <w:r>
              <w:rPr>
                <w:b/>
                <w:spacing w:val="-3"/>
              </w:rPr>
              <w:t xml:space="preserve"> </w:t>
            </w:r>
            <w:r>
              <w:rPr>
                <w:b/>
                <w:spacing w:val="-5"/>
              </w:rPr>
              <w:t>No</w:t>
            </w:r>
          </w:p>
        </w:tc>
        <w:tc>
          <w:tcPr>
            <w:tcW w:w="2759" w:type="dxa"/>
          </w:tcPr>
          <w:p w:rsidR="007032F8" w:rsidRDefault="00E76889">
            <w:pPr>
              <w:pStyle w:val="TableParagraph"/>
              <w:spacing w:before="90" w:line="241" w:lineRule="exact"/>
              <w:ind w:left="32"/>
            </w:pPr>
            <w:r>
              <w:rPr>
                <w:spacing w:val="-2"/>
              </w:rPr>
              <w:t>Y.6.2-</w:t>
            </w:r>
            <w:r>
              <w:rPr>
                <w:spacing w:val="-4"/>
              </w:rPr>
              <w:t>D.02</w:t>
            </w:r>
          </w:p>
        </w:tc>
      </w:tr>
      <w:tr w:rsidR="007032F8">
        <w:trPr>
          <w:trHeight w:val="260"/>
        </w:trPr>
        <w:tc>
          <w:tcPr>
            <w:tcW w:w="1928" w:type="dxa"/>
            <w:gridSpan w:val="2"/>
            <w:vMerge/>
            <w:tcBorders>
              <w:top w:val="nil"/>
            </w:tcBorders>
          </w:tcPr>
          <w:p w:rsidR="007032F8" w:rsidRDefault="007032F8">
            <w:pPr>
              <w:rPr>
                <w:sz w:val="2"/>
                <w:szCs w:val="2"/>
              </w:rPr>
            </w:pPr>
          </w:p>
        </w:tc>
        <w:tc>
          <w:tcPr>
            <w:tcW w:w="6126" w:type="dxa"/>
            <w:gridSpan w:val="5"/>
            <w:vMerge/>
            <w:tcBorders>
              <w:top w:val="nil"/>
            </w:tcBorders>
          </w:tcPr>
          <w:p w:rsidR="007032F8" w:rsidRDefault="007032F8">
            <w:pPr>
              <w:rPr>
                <w:sz w:val="2"/>
                <w:szCs w:val="2"/>
              </w:rPr>
            </w:pPr>
          </w:p>
        </w:tc>
        <w:tc>
          <w:tcPr>
            <w:tcW w:w="2826" w:type="dxa"/>
            <w:gridSpan w:val="2"/>
          </w:tcPr>
          <w:p w:rsidR="007032F8" w:rsidRDefault="00E76889">
            <w:pPr>
              <w:pStyle w:val="TableParagraph"/>
              <w:spacing w:line="241" w:lineRule="exact"/>
              <w:ind w:left="27"/>
              <w:rPr>
                <w:b/>
              </w:rPr>
            </w:pPr>
            <w:r>
              <w:rPr>
                <w:b/>
              </w:rPr>
              <w:t>Yayın</w:t>
            </w:r>
            <w:r>
              <w:rPr>
                <w:b/>
                <w:spacing w:val="1"/>
              </w:rPr>
              <w:t xml:space="preserve"> </w:t>
            </w:r>
            <w:r>
              <w:rPr>
                <w:b/>
                <w:spacing w:val="-2"/>
              </w:rPr>
              <w:t>Tarihi</w:t>
            </w:r>
          </w:p>
        </w:tc>
        <w:tc>
          <w:tcPr>
            <w:tcW w:w="2759" w:type="dxa"/>
          </w:tcPr>
          <w:p w:rsidR="007032F8" w:rsidRDefault="00E76889">
            <w:pPr>
              <w:pStyle w:val="TableParagraph"/>
              <w:spacing w:line="241" w:lineRule="exact"/>
              <w:ind w:left="32"/>
            </w:pPr>
            <w:r>
              <w:rPr>
                <w:spacing w:val="-2"/>
              </w:rPr>
              <w:t>5.01.2022</w:t>
            </w:r>
          </w:p>
        </w:tc>
      </w:tr>
      <w:tr w:rsidR="007032F8">
        <w:trPr>
          <w:trHeight w:val="340"/>
        </w:trPr>
        <w:tc>
          <w:tcPr>
            <w:tcW w:w="1928" w:type="dxa"/>
            <w:gridSpan w:val="2"/>
            <w:vMerge/>
            <w:tcBorders>
              <w:top w:val="nil"/>
            </w:tcBorders>
          </w:tcPr>
          <w:p w:rsidR="007032F8" w:rsidRDefault="007032F8">
            <w:pPr>
              <w:rPr>
                <w:sz w:val="2"/>
                <w:szCs w:val="2"/>
              </w:rPr>
            </w:pPr>
          </w:p>
        </w:tc>
        <w:tc>
          <w:tcPr>
            <w:tcW w:w="6126" w:type="dxa"/>
            <w:gridSpan w:val="5"/>
            <w:vMerge/>
            <w:tcBorders>
              <w:top w:val="nil"/>
            </w:tcBorders>
          </w:tcPr>
          <w:p w:rsidR="007032F8" w:rsidRDefault="007032F8">
            <w:pPr>
              <w:rPr>
                <w:sz w:val="2"/>
                <w:szCs w:val="2"/>
              </w:rPr>
            </w:pPr>
          </w:p>
        </w:tc>
        <w:tc>
          <w:tcPr>
            <w:tcW w:w="2826" w:type="dxa"/>
            <w:gridSpan w:val="2"/>
          </w:tcPr>
          <w:p w:rsidR="007032F8" w:rsidRDefault="00E76889">
            <w:pPr>
              <w:pStyle w:val="TableParagraph"/>
              <w:spacing w:before="35"/>
              <w:ind w:left="27"/>
              <w:rPr>
                <w:b/>
              </w:rPr>
            </w:pPr>
            <w:r>
              <w:rPr>
                <w:b/>
              </w:rPr>
              <w:t>Revizyon</w:t>
            </w:r>
            <w:r>
              <w:rPr>
                <w:b/>
                <w:spacing w:val="-3"/>
              </w:rPr>
              <w:t xml:space="preserve"> </w:t>
            </w:r>
            <w:r>
              <w:rPr>
                <w:b/>
                <w:spacing w:val="-2"/>
              </w:rPr>
              <w:t>tarihi/No</w:t>
            </w:r>
          </w:p>
        </w:tc>
        <w:tc>
          <w:tcPr>
            <w:tcW w:w="2759" w:type="dxa"/>
          </w:tcPr>
          <w:p w:rsidR="007032F8" w:rsidRDefault="00E76889">
            <w:pPr>
              <w:pStyle w:val="TableParagraph"/>
              <w:spacing w:before="42"/>
              <w:ind w:left="32"/>
            </w:pPr>
            <w:r>
              <w:rPr>
                <w:spacing w:val="-2"/>
              </w:rPr>
              <w:t>…./00</w:t>
            </w:r>
          </w:p>
        </w:tc>
      </w:tr>
      <w:tr w:rsidR="007032F8">
        <w:trPr>
          <w:trHeight w:val="822"/>
        </w:trPr>
        <w:tc>
          <w:tcPr>
            <w:tcW w:w="593" w:type="dxa"/>
          </w:tcPr>
          <w:p w:rsidR="007032F8" w:rsidRDefault="00E76889">
            <w:pPr>
              <w:pStyle w:val="TableParagraph"/>
              <w:spacing w:before="146" w:line="264" w:lineRule="auto"/>
              <w:ind w:left="160" w:hanging="63"/>
              <w:rPr>
                <w:b/>
              </w:rPr>
            </w:pPr>
            <w:r>
              <w:rPr>
                <w:b/>
                <w:spacing w:val="-4"/>
              </w:rPr>
              <w:t xml:space="preserve">Sıra </w:t>
            </w:r>
            <w:r>
              <w:rPr>
                <w:b/>
                <w:spacing w:val="-6"/>
              </w:rPr>
              <w:t>No</w:t>
            </w:r>
          </w:p>
        </w:tc>
        <w:tc>
          <w:tcPr>
            <w:tcW w:w="1335" w:type="dxa"/>
          </w:tcPr>
          <w:p w:rsidR="007032F8" w:rsidRDefault="007032F8">
            <w:pPr>
              <w:pStyle w:val="TableParagraph"/>
              <w:spacing w:before="32"/>
            </w:pPr>
          </w:p>
          <w:p w:rsidR="007032F8" w:rsidRDefault="00E76889">
            <w:pPr>
              <w:pStyle w:val="TableParagraph"/>
              <w:ind w:left="102"/>
              <w:rPr>
                <w:b/>
              </w:rPr>
            </w:pPr>
            <w:r>
              <w:rPr>
                <w:b/>
                <w:spacing w:val="-2"/>
              </w:rPr>
              <w:t>Amaç/Hedef</w:t>
            </w:r>
          </w:p>
        </w:tc>
        <w:tc>
          <w:tcPr>
            <w:tcW w:w="1289" w:type="dxa"/>
          </w:tcPr>
          <w:p w:rsidR="007032F8" w:rsidRDefault="007032F8">
            <w:pPr>
              <w:pStyle w:val="TableParagraph"/>
              <w:spacing w:before="32"/>
            </w:pPr>
          </w:p>
          <w:p w:rsidR="007032F8" w:rsidRDefault="00E76889">
            <w:pPr>
              <w:pStyle w:val="TableParagraph"/>
              <w:ind w:left="114"/>
              <w:rPr>
                <w:b/>
              </w:rPr>
            </w:pPr>
            <w:r>
              <w:rPr>
                <w:b/>
              </w:rPr>
              <w:t>İlgili</w:t>
            </w:r>
            <w:r>
              <w:rPr>
                <w:b/>
                <w:spacing w:val="2"/>
              </w:rPr>
              <w:t xml:space="preserve"> </w:t>
            </w:r>
            <w:r>
              <w:rPr>
                <w:b/>
                <w:spacing w:val="-2"/>
              </w:rPr>
              <w:t>Birim</w:t>
            </w:r>
          </w:p>
        </w:tc>
        <w:tc>
          <w:tcPr>
            <w:tcW w:w="1126" w:type="dxa"/>
          </w:tcPr>
          <w:p w:rsidR="007032F8" w:rsidRDefault="00E76889">
            <w:pPr>
              <w:pStyle w:val="TableParagraph"/>
              <w:spacing w:before="6"/>
              <w:ind w:left="16" w:right="3"/>
              <w:jc w:val="center"/>
              <w:rPr>
                <w:b/>
              </w:rPr>
            </w:pPr>
            <w:r>
              <w:rPr>
                <w:b/>
                <w:spacing w:val="-2"/>
              </w:rPr>
              <w:t>Ölçüm</w:t>
            </w:r>
          </w:p>
          <w:p w:rsidR="007032F8" w:rsidRDefault="00E76889">
            <w:pPr>
              <w:pStyle w:val="TableParagraph"/>
              <w:spacing w:line="280" w:lineRule="atLeast"/>
              <w:ind w:left="16"/>
              <w:jc w:val="center"/>
              <w:rPr>
                <w:b/>
              </w:rPr>
            </w:pPr>
            <w:r>
              <w:rPr>
                <w:b/>
              </w:rPr>
              <w:t>Yöntemi</w:t>
            </w:r>
            <w:r>
              <w:rPr>
                <w:b/>
                <w:spacing w:val="-14"/>
              </w:rPr>
              <w:t xml:space="preserve"> </w:t>
            </w:r>
            <w:r>
              <w:rPr>
                <w:b/>
              </w:rPr>
              <w:t xml:space="preserve">/ </w:t>
            </w:r>
            <w:r>
              <w:rPr>
                <w:b/>
                <w:spacing w:val="-2"/>
              </w:rPr>
              <w:t>Değeri</w:t>
            </w:r>
          </w:p>
        </w:tc>
        <w:tc>
          <w:tcPr>
            <w:tcW w:w="1452" w:type="dxa"/>
          </w:tcPr>
          <w:p w:rsidR="007032F8" w:rsidRDefault="007032F8">
            <w:pPr>
              <w:pStyle w:val="TableParagraph"/>
              <w:spacing w:before="32"/>
            </w:pPr>
          </w:p>
          <w:p w:rsidR="007032F8" w:rsidRDefault="00E76889">
            <w:pPr>
              <w:pStyle w:val="TableParagraph"/>
              <w:ind w:left="215"/>
              <w:rPr>
                <w:b/>
              </w:rPr>
            </w:pPr>
            <w:r>
              <w:rPr>
                <w:b/>
                <w:spacing w:val="-2"/>
              </w:rPr>
              <w:t>Kaynaklar</w:t>
            </w:r>
          </w:p>
        </w:tc>
        <w:tc>
          <w:tcPr>
            <w:tcW w:w="1066" w:type="dxa"/>
          </w:tcPr>
          <w:p w:rsidR="007032F8" w:rsidRDefault="00E76889">
            <w:pPr>
              <w:pStyle w:val="TableParagraph"/>
              <w:spacing w:before="146" w:line="264" w:lineRule="auto"/>
              <w:ind w:left="232" w:right="57" w:hanging="156"/>
              <w:rPr>
                <w:b/>
              </w:rPr>
            </w:pPr>
            <w:r>
              <w:rPr>
                <w:b/>
                <w:spacing w:val="-2"/>
              </w:rPr>
              <w:t>Başlangıç Tarihi</w:t>
            </w:r>
          </w:p>
        </w:tc>
        <w:tc>
          <w:tcPr>
            <w:tcW w:w="1193" w:type="dxa"/>
          </w:tcPr>
          <w:p w:rsidR="007032F8" w:rsidRDefault="007032F8">
            <w:pPr>
              <w:pStyle w:val="TableParagraph"/>
              <w:spacing w:before="32"/>
            </w:pPr>
          </w:p>
          <w:p w:rsidR="007032F8" w:rsidRDefault="00E76889">
            <w:pPr>
              <w:pStyle w:val="TableParagraph"/>
              <w:ind w:left="44"/>
              <w:rPr>
                <w:b/>
              </w:rPr>
            </w:pPr>
            <w:r>
              <w:rPr>
                <w:b/>
              </w:rPr>
              <w:t>Bitiş</w:t>
            </w:r>
            <w:r>
              <w:rPr>
                <w:b/>
                <w:spacing w:val="1"/>
              </w:rPr>
              <w:t xml:space="preserve"> </w:t>
            </w:r>
            <w:r>
              <w:rPr>
                <w:b/>
                <w:spacing w:val="-2"/>
              </w:rPr>
              <w:t>Tarihi</w:t>
            </w:r>
          </w:p>
        </w:tc>
        <w:tc>
          <w:tcPr>
            <w:tcW w:w="1017" w:type="dxa"/>
          </w:tcPr>
          <w:p w:rsidR="007032F8" w:rsidRDefault="00E76889">
            <w:pPr>
              <w:pStyle w:val="TableParagraph"/>
              <w:spacing w:before="146" w:line="264" w:lineRule="auto"/>
              <w:ind w:left="71" w:right="62" w:firstLine="117"/>
              <w:rPr>
                <w:b/>
              </w:rPr>
            </w:pPr>
            <w:r>
              <w:rPr>
                <w:b/>
                <w:spacing w:val="-2"/>
              </w:rPr>
              <w:t>İzleme Periyodu</w:t>
            </w:r>
          </w:p>
        </w:tc>
        <w:tc>
          <w:tcPr>
            <w:tcW w:w="1809" w:type="dxa"/>
          </w:tcPr>
          <w:p w:rsidR="007032F8" w:rsidRDefault="007032F8">
            <w:pPr>
              <w:pStyle w:val="TableParagraph"/>
              <w:spacing w:before="32"/>
            </w:pPr>
          </w:p>
          <w:p w:rsidR="007032F8" w:rsidRDefault="00E76889">
            <w:pPr>
              <w:pStyle w:val="TableParagraph"/>
              <w:ind w:left="326"/>
              <w:rPr>
                <w:b/>
              </w:rPr>
            </w:pPr>
            <w:r>
              <w:rPr>
                <w:b/>
              </w:rPr>
              <w:t>Sonuç</w:t>
            </w:r>
            <w:r>
              <w:rPr>
                <w:b/>
                <w:spacing w:val="-3"/>
              </w:rPr>
              <w:t xml:space="preserve"> </w:t>
            </w:r>
            <w:r>
              <w:rPr>
                <w:b/>
                <w:spacing w:val="-2"/>
              </w:rPr>
              <w:t>Değeri</w:t>
            </w:r>
          </w:p>
        </w:tc>
        <w:tc>
          <w:tcPr>
            <w:tcW w:w="2759" w:type="dxa"/>
          </w:tcPr>
          <w:p w:rsidR="007032F8" w:rsidRDefault="007032F8">
            <w:pPr>
              <w:pStyle w:val="TableParagraph"/>
              <w:spacing w:before="32"/>
            </w:pPr>
          </w:p>
          <w:p w:rsidR="007032F8" w:rsidRDefault="00E76889">
            <w:pPr>
              <w:pStyle w:val="TableParagraph"/>
              <w:ind w:left="99"/>
              <w:rPr>
                <w:b/>
              </w:rPr>
            </w:pPr>
            <w:r>
              <w:rPr>
                <w:b/>
              </w:rPr>
              <w:t>Uygunluk</w:t>
            </w:r>
            <w:r>
              <w:rPr>
                <w:b/>
                <w:spacing w:val="-8"/>
              </w:rPr>
              <w:t xml:space="preserve"> </w:t>
            </w:r>
            <w:r>
              <w:rPr>
                <w:b/>
                <w:spacing w:val="-2"/>
              </w:rPr>
              <w:t>Değerlendirmesi</w:t>
            </w:r>
          </w:p>
        </w:tc>
      </w:tr>
      <w:tr w:rsidR="00686FEB">
        <w:trPr>
          <w:trHeight w:val="272"/>
        </w:trPr>
        <w:tc>
          <w:tcPr>
            <w:tcW w:w="593" w:type="dxa"/>
          </w:tcPr>
          <w:p w:rsidR="00686FEB" w:rsidRDefault="00686FEB" w:rsidP="00686FEB">
            <w:pPr>
              <w:pStyle w:val="TableParagraph"/>
              <w:spacing w:before="6" w:line="246" w:lineRule="exact"/>
              <w:ind w:left="31"/>
              <w:jc w:val="center"/>
            </w:pPr>
            <w:r>
              <w:rPr>
                <w:spacing w:val="-10"/>
              </w:rPr>
              <w:t>1</w:t>
            </w:r>
          </w:p>
        </w:tc>
        <w:tc>
          <w:tcPr>
            <w:tcW w:w="1335" w:type="dxa"/>
          </w:tcPr>
          <w:p w:rsidR="00686FEB" w:rsidRPr="00686FEB" w:rsidRDefault="00686FEB" w:rsidP="00686FEB">
            <w:pPr>
              <w:pStyle w:val="TableParagraph"/>
              <w:rPr>
                <w:sz w:val="14"/>
              </w:rPr>
            </w:pPr>
            <w:r w:rsidRPr="00686FEB">
              <w:rPr>
                <w:sz w:val="14"/>
              </w:rPr>
              <w:t>Araştırma merkezimizde yer alan kayısı bahçesindeki ağaçların bakım ve yeniden düzenlenmesi çalışmaları kapsamında, ağaçların sağlıklı gelişimini desteklemek ve verimliliğini artırmak amacıyla çeşitli bakım uygulamaları gerçekleştirilecektir.</w:t>
            </w:r>
          </w:p>
        </w:tc>
        <w:tc>
          <w:tcPr>
            <w:tcW w:w="1289" w:type="dxa"/>
          </w:tcPr>
          <w:p w:rsidR="00686FEB" w:rsidRDefault="00686FEB" w:rsidP="00686FEB">
            <w:pPr>
              <w:pStyle w:val="TableParagraph"/>
              <w:rPr>
                <w:sz w:val="20"/>
              </w:rPr>
            </w:pPr>
            <w:r>
              <w:rPr>
                <w:sz w:val="20"/>
              </w:rPr>
              <w:t xml:space="preserve">Tarımsal Uygulama ve  Araştırma Merkezi </w:t>
            </w:r>
          </w:p>
        </w:tc>
        <w:tc>
          <w:tcPr>
            <w:tcW w:w="1126" w:type="dxa"/>
          </w:tcPr>
          <w:p w:rsidR="00686FEB" w:rsidRDefault="00686FEB" w:rsidP="00686FEB">
            <w:pPr>
              <w:pStyle w:val="TableParagraph"/>
              <w:rPr>
                <w:sz w:val="20"/>
              </w:rPr>
            </w:pPr>
            <w:r>
              <w:rPr>
                <w:sz w:val="20"/>
              </w:rPr>
              <w:t>Envanter sayısı, Belgelendirme ve raporlama</w:t>
            </w:r>
          </w:p>
        </w:tc>
        <w:tc>
          <w:tcPr>
            <w:tcW w:w="1452" w:type="dxa"/>
          </w:tcPr>
          <w:p w:rsidR="00686FEB" w:rsidRDefault="00604C0B" w:rsidP="00686FEB">
            <w:pPr>
              <w:pStyle w:val="TableParagraph"/>
              <w:rPr>
                <w:sz w:val="20"/>
              </w:rPr>
            </w:pPr>
            <w:r>
              <w:t>Araştırma merkezine ait makine ve teçhizat, merkez çalışan işçileri ve dış kaynaklar, yürütülecek bilimsel çalışmalar ve projeler</w:t>
            </w:r>
          </w:p>
        </w:tc>
        <w:tc>
          <w:tcPr>
            <w:tcW w:w="1066" w:type="dxa"/>
          </w:tcPr>
          <w:p w:rsidR="00686FEB" w:rsidRPr="004C191B" w:rsidRDefault="00686FEB" w:rsidP="00686FEB">
            <w:pPr>
              <w:pStyle w:val="TableParagraph"/>
              <w:spacing w:line="202" w:lineRule="exact"/>
              <w:ind w:left="8"/>
              <w:rPr>
                <w:sz w:val="18"/>
                <w:szCs w:val="18"/>
              </w:rPr>
            </w:pPr>
            <w:r w:rsidRPr="004C191B">
              <w:rPr>
                <w:spacing w:val="-2"/>
                <w:sz w:val="18"/>
                <w:szCs w:val="18"/>
              </w:rPr>
              <w:t>01.01.2025</w:t>
            </w:r>
          </w:p>
        </w:tc>
        <w:tc>
          <w:tcPr>
            <w:tcW w:w="1193" w:type="dxa"/>
          </w:tcPr>
          <w:p w:rsidR="00686FEB" w:rsidRPr="004C191B" w:rsidRDefault="00686FEB" w:rsidP="00686FEB">
            <w:pPr>
              <w:pStyle w:val="TableParagraph"/>
              <w:spacing w:line="202" w:lineRule="exact"/>
              <w:ind w:left="7"/>
              <w:rPr>
                <w:sz w:val="18"/>
                <w:szCs w:val="18"/>
              </w:rPr>
            </w:pPr>
            <w:r w:rsidRPr="004C191B">
              <w:rPr>
                <w:spacing w:val="-2"/>
                <w:sz w:val="18"/>
                <w:szCs w:val="18"/>
              </w:rPr>
              <w:t>31.12.2025</w:t>
            </w:r>
          </w:p>
        </w:tc>
        <w:tc>
          <w:tcPr>
            <w:tcW w:w="1017" w:type="dxa"/>
          </w:tcPr>
          <w:p w:rsidR="00686FEB" w:rsidRPr="004C191B" w:rsidRDefault="00686FEB" w:rsidP="00686FEB">
            <w:pPr>
              <w:pStyle w:val="TableParagraph"/>
              <w:spacing w:line="202" w:lineRule="exact"/>
              <w:ind w:left="7"/>
              <w:rPr>
                <w:sz w:val="18"/>
                <w:szCs w:val="18"/>
              </w:rPr>
            </w:pPr>
            <w:r>
              <w:rPr>
                <w:sz w:val="18"/>
                <w:szCs w:val="18"/>
              </w:rPr>
              <w:t>Yıllık</w:t>
            </w:r>
          </w:p>
        </w:tc>
        <w:tc>
          <w:tcPr>
            <w:tcW w:w="1809" w:type="dxa"/>
          </w:tcPr>
          <w:p w:rsidR="00686FEB" w:rsidRDefault="00686FEB" w:rsidP="00686FEB">
            <w:pPr>
              <w:pStyle w:val="TableParagraph"/>
              <w:rPr>
                <w:sz w:val="20"/>
              </w:rPr>
            </w:pPr>
          </w:p>
        </w:tc>
        <w:tc>
          <w:tcPr>
            <w:tcW w:w="2759" w:type="dxa"/>
          </w:tcPr>
          <w:p w:rsidR="00686FEB" w:rsidRDefault="00686FEB" w:rsidP="00686FEB">
            <w:pPr>
              <w:pStyle w:val="TableParagraph"/>
              <w:rPr>
                <w:sz w:val="20"/>
              </w:rPr>
            </w:pPr>
          </w:p>
        </w:tc>
      </w:tr>
      <w:tr w:rsidR="00686FEB">
        <w:trPr>
          <w:trHeight w:val="261"/>
        </w:trPr>
        <w:tc>
          <w:tcPr>
            <w:tcW w:w="593" w:type="dxa"/>
          </w:tcPr>
          <w:p w:rsidR="00686FEB" w:rsidRDefault="00686FEB" w:rsidP="00686FEB">
            <w:pPr>
              <w:pStyle w:val="TableParagraph"/>
              <w:spacing w:line="241" w:lineRule="exact"/>
              <w:ind w:left="31"/>
              <w:jc w:val="center"/>
            </w:pPr>
            <w:r>
              <w:rPr>
                <w:spacing w:val="-10"/>
              </w:rPr>
              <w:t>2</w:t>
            </w:r>
          </w:p>
        </w:tc>
        <w:tc>
          <w:tcPr>
            <w:tcW w:w="1335" w:type="dxa"/>
          </w:tcPr>
          <w:p w:rsidR="00686FEB" w:rsidRPr="00686FEB" w:rsidRDefault="00686FEB" w:rsidP="00686FEB">
            <w:pPr>
              <w:pStyle w:val="TableParagraph"/>
              <w:rPr>
                <w:sz w:val="14"/>
              </w:rPr>
            </w:pPr>
            <w:r w:rsidRPr="00686FEB">
              <w:rPr>
                <w:sz w:val="14"/>
              </w:rPr>
              <w:t>Yeniden düzenleme çalışmaları kapsamında, ihtiyaç duyulan alanlarda toprak iyileştirme, yeni fidan dikimi ve sulama sistemlerinin modernizasyonu gibi adımlar da planlanmaktadır.</w:t>
            </w:r>
          </w:p>
        </w:tc>
        <w:tc>
          <w:tcPr>
            <w:tcW w:w="1289" w:type="dxa"/>
          </w:tcPr>
          <w:p w:rsidR="00686FEB" w:rsidRDefault="00686FEB" w:rsidP="00686FEB">
            <w:pPr>
              <w:pStyle w:val="TableParagraph"/>
              <w:rPr>
                <w:sz w:val="20"/>
              </w:rPr>
            </w:pPr>
            <w:r>
              <w:rPr>
                <w:sz w:val="20"/>
              </w:rPr>
              <w:t xml:space="preserve">Tarımsal Uygulama ve  Araştırma Merkezi </w:t>
            </w:r>
          </w:p>
        </w:tc>
        <w:tc>
          <w:tcPr>
            <w:tcW w:w="1126" w:type="dxa"/>
          </w:tcPr>
          <w:p w:rsidR="00686FEB" w:rsidRDefault="00686FEB" w:rsidP="00686FEB">
            <w:pPr>
              <w:pStyle w:val="TableParagraph"/>
              <w:rPr>
                <w:sz w:val="18"/>
              </w:rPr>
            </w:pPr>
            <w:r>
              <w:rPr>
                <w:sz w:val="20"/>
              </w:rPr>
              <w:t>Envanter sayısı, Belgelendirme ve raporlama</w:t>
            </w:r>
          </w:p>
        </w:tc>
        <w:tc>
          <w:tcPr>
            <w:tcW w:w="1452" w:type="dxa"/>
          </w:tcPr>
          <w:p w:rsidR="00686FEB" w:rsidRDefault="00604C0B" w:rsidP="00686FEB">
            <w:pPr>
              <w:pStyle w:val="TableParagraph"/>
              <w:rPr>
                <w:sz w:val="18"/>
              </w:rPr>
            </w:pPr>
            <w:r>
              <w:t>Araştırma merkezine ait makine ve teçhizat, merkez çalışan işçileri ve dış kaynaklar, yürütülecek bilimsel çalışmalar ve projeler</w:t>
            </w:r>
          </w:p>
        </w:tc>
        <w:tc>
          <w:tcPr>
            <w:tcW w:w="1066" w:type="dxa"/>
          </w:tcPr>
          <w:p w:rsidR="00686FEB" w:rsidRPr="004C191B" w:rsidRDefault="00686FEB" w:rsidP="00686FEB">
            <w:pPr>
              <w:pStyle w:val="TableParagraph"/>
              <w:spacing w:line="202" w:lineRule="exact"/>
              <w:ind w:left="8"/>
              <w:rPr>
                <w:sz w:val="18"/>
                <w:szCs w:val="18"/>
              </w:rPr>
            </w:pPr>
            <w:r w:rsidRPr="004C191B">
              <w:rPr>
                <w:spacing w:val="-2"/>
                <w:sz w:val="18"/>
                <w:szCs w:val="18"/>
              </w:rPr>
              <w:t>01.01.2025</w:t>
            </w:r>
          </w:p>
        </w:tc>
        <w:tc>
          <w:tcPr>
            <w:tcW w:w="1193" w:type="dxa"/>
          </w:tcPr>
          <w:p w:rsidR="00686FEB" w:rsidRPr="004C191B" w:rsidRDefault="00686FEB" w:rsidP="00686FEB">
            <w:pPr>
              <w:pStyle w:val="TableParagraph"/>
              <w:spacing w:line="202" w:lineRule="exact"/>
              <w:ind w:left="7"/>
              <w:rPr>
                <w:sz w:val="18"/>
                <w:szCs w:val="18"/>
              </w:rPr>
            </w:pPr>
            <w:r w:rsidRPr="004C191B">
              <w:rPr>
                <w:spacing w:val="-2"/>
                <w:sz w:val="18"/>
                <w:szCs w:val="18"/>
              </w:rPr>
              <w:t>31.12.2025</w:t>
            </w:r>
          </w:p>
        </w:tc>
        <w:tc>
          <w:tcPr>
            <w:tcW w:w="1017" w:type="dxa"/>
          </w:tcPr>
          <w:p w:rsidR="00686FEB" w:rsidRPr="004C191B" w:rsidRDefault="00686FEB" w:rsidP="00686FEB">
            <w:pPr>
              <w:pStyle w:val="TableParagraph"/>
              <w:spacing w:line="202" w:lineRule="exact"/>
              <w:ind w:left="7"/>
              <w:rPr>
                <w:sz w:val="18"/>
                <w:szCs w:val="18"/>
              </w:rPr>
            </w:pPr>
            <w:r>
              <w:rPr>
                <w:sz w:val="18"/>
                <w:szCs w:val="18"/>
              </w:rPr>
              <w:t>Yıllık</w:t>
            </w:r>
          </w:p>
        </w:tc>
        <w:tc>
          <w:tcPr>
            <w:tcW w:w="1809" w:type="dxa"/>
          </w:tcPr>
          <w:p w:rsidR="00686FEB" w:rsidRDefault="00686FEB" w:rsidP="00686FEB">
            <w:pPr>
              <w:pStyle w:val="TableParagraph"/>
              <w:rPr>
                <w:sz w:val="18"/>
              </w:rPr>
            </w:pPr>
          </w:p>
        </w:tc>
        <w:tc>
          <w:tcPr>
            <w:tcW w:w="2759" w:type="dxa"/>
          </w:tcPr>
          <w:p w:rsidR="00686FEB" w:rsidRDefault="00686FEB" w:rsidP="00686FEB">
            <w:pPr>
              <w:pStyle w:val="TableParagraph"/>
              <w:rPr>
                <w:sz w:val="18"/>
              </w:rPr>
            </w:pPr>
          </w:p>
        </w:tc>
      </w:tr>
      <w:tr w:rsidR="00604C0B">
        <w:trPr>
          <w:trHeight w:val="260"/>
        </w:trPr>
        <w:tc>
          <w:tcPr>
            <w:tcW w:w="593" w:type="dxa"/>
          </w:tcPr>
          <w:p w:rsidR="00604C0B" w:rsidRDefault="00604C0B" w:rsidP="00604C0B">
            <w:pPr>
              <w:pStyle w:val="TableParagraph"/>
              <w:spacing w:line="241" w:lineRule="exact"/>
              <w:ind w:left="31"/>
              <w:jc w:val="center"/>
            </w:pPr>
            <w:r>
              <w:rPr>
                <w:spacing w:val="-10"/>
              </w:rPr>
              <w:t>3</w:t>
            </w:r>
          </w:p>
        </w:tc>
        <w:tc>
          <w:tcPr>
            <w:tcW w:w="1335" w:type="dxa"/>
          </w:tcPr>
          <w:p w:rsidR="00604C0B" w:rsidRPr="00686FEB" w:rsidRDefault="00604C0B" w:rsidP="00604C0B">
            <w:pPr>
              <w:pStyle w:val="TableParagraph"/>
              <w:rPr>
                <w:sz w:val="14"/>
              </w:rPr>
            </w:pPr>
            <w:r w:rsidRPr="00686FEB">
              <w:rPr>
                <w:sz w:val="14"/>
              </w:rPr>
              <w:t xml:space="preserve">Akademik çalışmaların verimli bir şekilde yürütülmesini sağlamak amacıyla, ilgili araştırma ve projelerin gerçekleştirileceği alanların tahsisi yapılacaktır. Bu kapsamda, bilimsel araştırmaların ihtiyaçlarına uygun olarak belirlenen alanlar, gerekli altyapı ve donanımla desteklenerek akademisyenlerin ve </w:t>
            </w:r>
            <w:r w:rsidRPr="00686FEB">
              <w:rPr>
                <w:sz w:val="14"/>
              </w:rPr>
              <w:lastRenderedPageBreak/>
              <w:t>araştırmacıların kullanımına sunulacaktır. Böylece, disiplinler arası iş birliklerini teşvik eden, bilimsel üretkenliği artıran ve sürdürülebilir akademik çalışmaların yürütülmesine olanak tanıyan bir araştırma ortamı oluşturulması hedeflenmektedir.</w:t>
            </w:r>
          </w:p>
        </w:tc>
        <w:tc>
          <w:tcPr>
            <w:tcW w:w="1289" w:type="dxa"/>
          </w:tcPr>
          <w:p w:rsidR="00604C0B" w:rsidRDefault="00604C0B" w:rsidP="00604C0B">
            <w:pPr>
              <w:pStyle w:val="TableParagraph"/>
              <w:rPr>
                <w:sz w:val="20"/>
              </w:rPr>
            </w:pPr>
            <w:r>
              <w:rPr>
                <w:sz w:val="20"/>
              </w:rPr>
              <w:lastRenderedPageBreak/>
              <w:t xml:space="preserve">Tarımsal Uygulama ve  Araştırma Merkezi </w:t>
            </w:r>
          </w:p>
        </w:tc>
        <w:tc>
          <w:tcPr>
            <w:tcW w:w="1126" w:type="dxa"/>
          </w:tcPr>
          <w:p w:rsidR="00604C0B" w:rsidRDefault="00604C0B" w:rsidP="00604C0B">
            <w:pPr>
              <w:pStyle w:val="TableParagraph"/>
              <w:rPr>
                <w:sz w:val="18"/>
              </w:rPr>
            </w:pPr>
            <w:r>
              <w:rPr>
                <w:sz w:val="18"/>
              </w:rPr>
              <w:t>Belgelendirme ve Raporlama</w:t>
            </w:r>
          </w:p>
        </w:tc>
        <w:tc>
          <w:tcPr>
            <w:tcW w:w="1452" w:type="dxa"/>
          </w:tcPr>
          <w:p w:rsidR="00604C0B" w:rsidRDefault="00604C0B" w:rsidP="00604C0B">
            <w:pPr>
              <w:pStyle w:val="TableParagraph"/>
              <w:rPr>
                <w:sz w:val="18"/>
              </w:rPr>
            </w:pPr>
            <w:r>
              <w:t>Araştırma merkezine ait makine ve teçhizat, merkez çalışan işçileri ve dış kaynaklar, yürütülecek bilimsel çalışmalar ve projeler</w:t>
            </w:r>
          </w:p>
        </w:tc>
        <w:tc>
          <w:tcPr>
            <w:tcW w:w="1066" w:type="dxa"/>
          </w:tcPr>
          <w:p w:rsidR="00604C0B" w:rsidRPr="004C191B" w:rsidRDefault="00604C0B" w:rsidP="00604C0B">
            <w:pPr>
              <w:pStyle w:val="TableParagraph"/>
              <w:spacing w:line="202" w:lineRule="exact"/>
              <w:ind w:left="8"/>
              <w:rPr>
                <w:sz w:val="18"/>
                <w:szCs w:val="18"/>
              </w:rPr>
            </w:pPr>
            <w:r w:rsidRPr="004C191B">
              <w:rPr>
                <w:spacing w:val="-2"/>
                <w:sz w:val="18"/>
                <w:szCs w:val="18"/>
              </w:rPr>
              <w:t>01.01.2025</w:t>
            </w:r>
          </w:p>
        </w:tc>
        <w:tc>
          <w:tcPr>
            <w:tcW w:w="1193" w:type="dxa"/>
          </w:tcPr>
          <w:p w:rsidR="00604C0B" w:rsidRPr="004C191B" w:rsidRDefault="00604C0B" w:rsidP="00604C0B">
            <w:pPr>
              <w:pStyle w:val="TableParagraph"/>
              <w:spacing w:line="202" w:lineRule="exact"/>
              <w:ind w:left="7"/>
              <w:rPr>
                <w:sz w:val="18"/>
                <w:szCs w:val="18"/>
              </w:rPr>
            </w:pPr>
            <w:r w:rsidRPr="004C191B">
              <w:rPr>
                <w:spacing w:val="-2"/>
                <w:sz w:val="18"/>
                <w:szCs w:val="18"/>
              </w:rPr>
              <w:t>31.12.2025</w:t>
            </w:r>
          </w:p>
        </w:tc>
        <w:tc>
          <w:tcPr>
            <w:tcW w:w="1017" w:type="dxa"/>
          </w:tcPr>
          <w:p w:rsidR="00604C0B" w:rsidRPr="004C191B" w:rsidRDefault="00604C0B" w:rsidP="00604C0B">
            <w:pPr>
              <w:pStyle w:val="TableParagraph"/>
              <w:spacing w:line="202" w:lineRule="exact"/>
              <w:ind w:left="7"/>
              <w:rPr>
                <w:sz w:val="18"/>
                <w:szCs w:val="18"/>
              </w:rPr>
            </w:pPr>
            <w:r>
              <w:rPr>
                <w:sz w:val="18"/>
                <w:szCs w:val="18"/>
              </w:rPr>
              <w:t>Yıllık</w:t>
            </w:r>
          </w:p>
        </w:tc>
        <w:tc>
          <w:tcPr>
            <w:tcW w:w="1809" w:type="dxa"/>
          </w:tcPr>
          <w:p w:rsidR="00604C0B" w:rsidRDefault="00604C0B" w:rsidP="00604C0B">
            <w:pPr>
              <w:pStyle w:val="TableParagraph"/>
              <w:rPr>
                <w:sz w:val="18"/>
              </w:rPr>
            </w:pPr>
          </w:p>
        </w:tc>
        <w:tc>
          <w:tcPr>
            <w:tcW w:w="2759" w:type="dxa"/>
          </w:tcPr>
          <w:p w:rsidR="00604C0B" w:rsidRDefault="00604C0B" w:rsidP="00604C0B">
            <w:pPr>
              <w:pStyle w:val="TableParagraph"/>
              <w:rPr>
                <w:sz w:val="18"/>
              </w:rPr>
            </w:pPr>
          </w:p>
        </w:tc>
      </w:tr>
      <w:tr w:rsidR="00604C0B">
        <w:trPr>
          <w:trHeight w:val="260"/>
        </w:trPr>
        <w:tc>
          <w:tcPr>
            <w:tcW w:w="593" w:type="dxa"/>
          </w:tcPr>
          <w:p w:rsidR="00604C0B" w:rsidRDefault="00604C0B" w:rsidP="00604C0B">
            <w:pPr>
              <w:pStyle w:val="TableParagraph"/>
              <w:spacing w:line="241" w:lineRule="exact"/>
              <w:ind w:left="31"/>
              <w:jc w:val="center"/>
            </w:pPr>
            <w:r>
              <w:rPr>
                <w:spacing w:val="-10"/>
              </w:rPr>
              <w:t>4</w:t>
            </w:r>
          </w:p>
        </w:tc>
        <w:tc>
          <w:tcPr>
            <w:tcW w:w="1335" w:type="dxa"/>
          </w:tcPr>
          <w:p w:rsidR="00604C0B" w:rsidRDefault="00604C0B" w:rsidP="00604C0B">
            <w:pPr>
              <w:pStyle w:val="TableParagraph"/>
              <w:rPr>
                <w:sz w:val="18"/>
              </w:rPr>
            </w:pPr>
            <w:r w:rsidRPr="00686FEB">
              <w:rPr>
                <w:sz w:val="14"/>
              </w:rPr>
              <w:t>Ara</w:t>
            </w:r>
            <w:r>
              <w:rPr>
                <w:sz w:val="14"/>
              </w:rPr>
              <w:t>ştırma merkezimizde yer alan Fıstık</w:t>
            </w:r>
            <w:r w:rsidRPr="00686FEB">
              <w:rPr>
                <w:sz w:val="14"/>
              </w:rPr>
              <w:t xml:space="preserve"> bahçesindeki ağaçların bakım ve yeniden düzenlenmesi çalışmaları kapsamında, ağaçların sağlıklı gelişimini desteklemek ve verimliliğini artırmak amacıyla çeşitli bakım uygulamaları gerçekleştirilecektir.</w:t>
            </w:r>
          </w:p>
        </w:tc>
        <w:tc>
          <w:tcPr>
            <w:tcW w:w="1289" w:type="dxa"/>
          </w:tcPr>
          <w:p w:rsidR="00604C0B" w:rsidRDefault="00604C0B" w:rsidP="00604C0B">
            <w:pPr>
              <w:pStyle w:val="TableParagraph"/>
              <w:rPr>
                <w:sz w:val="20"/>
              </w:rPr>
            </w:pPr>
            <w:r>
              <w:rPr>
                <w:sz w:val="20"/>
              </w:rPr>
              <w:t xml:space="preserve">Tarımsal Uygulama ve  Araştırma Merkezi </w:t>
            </w:r>
          </w:p>
        </w:tc>
        <w:tc>
          <w:tcPr>
            <w:tcW w:w="1126" w:type="dxa"/>
          </w:tcPr>
          <w:p w:rsidR="00604C0B" w:rsidRDefault="00604C0B" w:rsidP="00604C0B">
            <w:pPr>
              <w:pStyle w:val="TableParagraph"/>
              <w:rPr>
                <w:sz w:val="18"/>
              </w:rPr>
            </w:pPr>
            <w:r>
              <w:rPr>
                <w:sz w:val="18"/>
              </w:rPr>
              <w:t>Belgelendirme ve Raporlama</w:t>
            </w:r>
          </w:p>
        </w:tc>
        <w:tc>
          <w:tcPr>
            <w:tcW w:w="1452" w:type="dxa"/>
          </w:tcPr>
          <w:p w:rsidR="00604C0B" w:rsidRDefault="00604C0B" w:rsidP="00604C0B">
            <w:pPr>
              <w:pStyle w:val="TableParagraph"/>
              <w:rPr>
                <w:sz w:val="18"/>
              </w:rPr>
            </w:pPr>
            <w:r>
              <w:t>Araştırma merkezine ait makine ve teçhizat, merkez çalışan işçileri ve dış kaynaklar, yürütülecek bilimsel çalışmalar ve projeler</w:t>
            </w:r>
          </w:p>
        </w:tc>
        <w:tc>
          <w:tcPr>
            <w:tcW w:w="1066" w:type="dxa"/>
          </w:tcPr>
          <w:p w:rsidR="00604C0B" w:rsidRPr="004C191B" w:rsidRDefault="00604C0B" w:rsidP="00604C0B">
            <w:pPr>
              <w:pStyle w:val="TableParagraph"/>
              <w:spacing w:line="202" w:lineRule="exact"/>
              <w:ind w:left="8"/>
              <w:rPr>
                <w:sz w:val="18"/>
                <w:szCs w:val="18"/>
              </w:rPr>
            </w:pPr>
            <w:r w:rsidRPr="004C191B">
              <w:rPr>
                <w:spacing w:val="-2"/>
                <w:sz w:val="18"/>
                <w:szCs w:val="18"/>
              </w:rPr>
              <w:t>01.01.2025</w:t>
            </w:r>
          </w:p>
        </w:tc>
        <w:tc>
          <w:tcPr>
            <w:tcW w:w="1193" w:type="dxa"/>
          </w:tcPr>
          <w:p w:rsidR="00604C0B" w:rsidRPr="004C191B" w:rsidRDefault="00604C0B" w:rsidP="00604C0B">
            <w:pPr>
              <w:pStyle w:val="TableParagraph"/>
              <w:spacing w:line="202" w:lineRule="exact"/>
              <w:ind w:left="7"/>
              <w:rPr>
                <w:sz w:val="18"/>
                <w:szCs w:val="18"/>
              </w:rPr>
            </w:pPr>
            <w:r w:rsidRPr="004C191B">
              <w:rPr>
                <w:spacing w:val="-2"/>
                <w:sz w:val="18"/>
                <w:szCs w:val="18"/>
              </w:rPr>
              <w:t>31.12.2025</w:t>
            </w:r>
          </w:p>
        </w:tc>
        <w:tc>
          <w:tcPr>
            <w:tcW w:w="1017" w:type="dxa"/>
          </w:tcPr>
          <w:p w:rsidR="00604C0B" w:rsidRPr="004C191B" w:rsidRDefault="00604C0B" w:rsidP="00604C0B">
            <w:pPr>
              <w:pStyle w:val="TableParagraph"/>
              <w:spacing w:line="202" w:lineRule="exact"/>
              <w:ind w:left="7"/>
              <w:rPr>
                <w:sz w:val="18"/>
                <w:szCs w:val="18"/>
              </w:rPr>
            </w:pPr>
            <w:r>
              <w:rPr>
                <w:sz w:val="18"/>
                <w:szCs w:val="18"/>
              </w:rPr>
              <w:t>Yıllık</w:t>
            </w:r>
          </w:p>
        </w:tc>
        <w:tc>
          <w:tcPr>
            <w:tcW w:w="1809" w:type="dxa"/>
          </w:tcPr>
          <w:p w:rsidR="00604C0B" w:rsidRDefault="00604C0B" w:rsidP="00604C0B">
            <w:pPr>
              <w:pStyle w:val="TableParagraph"/>
              <w:rPr>
                <w:sz w:val="18"/>
              </w:rPr>
            </w:pPr>
          </w:p>
        </w:tc>
        <w:tc>
          <w:tcPr>
            <w:tcW w:w="2759" w:type="dxa"/>
          </w:tcPr>
          <w:p w:rsidR="00604C0B" w:rsidRDefault="00604C0B" w:rsidP="00604C0B">
            <w:pPr>
              <w:pStyle w:val="TableParagraph"/>
              <w:rPr>
                <w:sz w:val="18"/>
              </w:rPr>
            </w:pPr>
          </w:p>
        </w:tc>
      </w:tr>
      <w:tr w:rsidR="00604C0B">
        <w:trPr>
          <w:trHeight w:val="260"/>
        </w:trPr>
        <w:tc>
          <w:tcPr>
            <w:tcW w:w="593" w:type="dxa"/>
          </w:tcPr>
          <w:p w:rsidR="00604C0B" w:rsidRDefault="00604C0B" w:rsidP="00604C0B">
            <w:pPr>
              <w:pStyle w:val="TableParagraph"/>
              <w:spacing w:line="241" w:lineRule="exact"/>
              <w:ind w:left="31"/>
              <w:jc w:val="center"/>
            </w:pPr>
            <w:r>
              <w:rPr>
                <w:spacing w:val="-10"/>
              </w:rPr>
              <w:t>5</w:t>
            </w:r>
          </w:p>
        </w:tc>
        <w:tc>
          <w:tcPr>
            <w:tcW w:w="1335" w:type="dxa"/>
          </w:tcPr>
          <w:p w:rsidR="00604C0B" w:rsidRDefault="00604C0B" w:rsidP="00604C0B">
            <w:pPr>
              <w:pStyle w:val="TableParagraph"/>
              <w:rPr>
                <w:sz w:val="18"/>
              </w:rPr>
            </w:pPr>
            <w:r w:rsidRPr="00686FEB">
              <w:rPr>
                <w:sz w:val="14"/>
              </w:rPr>
              <w:t>Ara</w:t>
            </w:r>
            <w:r>
              <w:rPr>
                <w:sz w:val="14"/>
              </w:rPr>
              <w:t>ştırma merkezimizde yer alan Kiraz</w:t>
            </w:r>
            <w:r w:rsidRPr="00686FEB">
              <w:rPr>
                <w:sz w:val="14"/>
              </w:rPr>
              <w:t xml:space="preserve"> bahçesindeki ağaçların bakım ve yeniden düzenlenmesi çalışmaları kapsamında, ağaçların sağlıklı gelişimini desteklemek ve verimliliğini artırmak amacıyla çeşitli bakım uygulamaları gerçekleştirilecektir.</w:t>
            </w:r>
          </w:p>
        </w:tc>
        <w:tc>
          <w:tcPr>
            <w:tcW w:w="1289" w:type="dxa"/>
          </w:tcPr>
          <w:p w:rsidR="00604C0B" w:rsidRDefault="00604C0B" w:rsidP="00604C0B">
            <w:pPr>
              <w:pStyle w:val="TableParagraph"/>
              <w:rPr>
                <w:sz w:val="20"/>
              </w:rPr>
            </w:pPr>
            <w:r>
              <w:rPr>
                <w:sz w:val="20"/>
              </w:rPr>
              <w:t xml:space="preserve">Tarımsal Uygulama ve  Araştırma Merkezi </w:t>
            </w:r>
          </w:p>
        </w:tc>
        <w:tc>
          <w:tcPr>
            <w:tcW w:w="1126" w:type="dxa"/>
          </w:tcPr>
          <w:p w:rsidR="00604C0B" w:rsidRDefault="00604C0B" w:rsidP="00604C0B">
            <w:pPr>
              <w:pStyle w:val="TableParagraph"/>
              <w:rPr>
                <w:sz w:val="20"/>
              </w:rPr>
            </w:pPr>
            <w:r>
              <w:rPr>
                <w:sz w:val="20"/>
              </w:rPr>
              <w:t>Envanter sayısı, Belgelendirme ve raporlama</w:t>
            </w:r>
          </w:p>
        </w:tc>
        <w:tc>
          <w:tcPr>
            <w:tcW w:w="1452" w:type="dxa"/>
          </w:tcPr>
          <w:p w:rsidR="00604C0B" w:rsidRDefault="00604C0B" w:rsidP="00604C0B">
            <w:pPr>
              <w:pStyle w:val="TableParagraph"/>
              <w:rPr>
                <w:sz w:val="20"/>
              </w:rPr>
            </w:pPr>
            <w:r>
              <w:t>Araştırma merkezine ait makine ve teçhizat, merkez çalışan işçileri ve dış kaynaklar, yürütülecek bilimsel çalışmalar ve projeler</w:t>
            </w:r>
          </w:p>
        </w:tc>
        <w:tc>
          <w:tcPr>
            <w:tcW w:w="1066" w:type="dxa"/>
          </w:tcPr>
          <w:p w:rsidR="00604C0B" w:rsidRPr="004C191B" w:rsidRDefault="00604C0B" w:rsidP="00604C0B">
            <w:pPr>
              <w:pStyle w:val="TableParagraph"/>
              <w:spacing w:line="202" w:lineRule="exact"/>
              <w:ind w:left="8"/>
              <w:rPr>
                <w:sz w:val="18"/>
                <w:szCs w:val="18"/>
              </w:rPr>
            </w:pPr>
            <w:r w:rsidRPr="004C191B">
              <w:rPr>
                <w:spacing w:val="-2"/>
                <w:sz w:val="18"/>
                <w:szCs w:val="18"/>
              </w:rPr>
              <w:t>01.01.2025</w:t>
            </w:r>
          </w:p>
        </w:tc>
        <w:tc>
          <w:tcPr>
            <w:tcW w:w="1193" w:type="dxa"/>
          </w:tcPr>
          <w:p w:rsidR="00604C0B" w:rsidRPr="004C191B" w:rsidRDefault="00604C0B" w:rsidP="00604C0B">
            <w:pPr>
              <w:pStyle w:val="TableParagraph"/>
              <w:spacing w:line="202" w:lineRule="exact"/>
              <w:ind w:left="7"/>
              <w:rPr>
                <w:sz w:val="18"/>
                <w:szCs w:val="18"/>
              </w:rPr>
            </w:pPr>
            <w:r w:rsidRPr="004C191B">
              <w:rPr>
                <w:spacing w:val="-2"/>
                <w:sz w:val="18"/>
                <w:szCs w:val="18"/>
              </w:rPr>
              <w:t>31.12.2025</w:t>
            </w:r>
          </w:p>
        </w:tc>
        <w:tc>
          <w:tcPr>
            <w:tcW w:w="1017" w:type="dxa"/>
          </w:tcPr>
          <w:p w:rsidR="00604C0B" w:rsidRPr="004C191B" w:rsidRDefault="00604C0B" w:rsidP="00604C0B">
            <w:pPr>
              <w:pStyle w:val="TableParagraph"/>
              <w:spacing w:line="202" w:lineRule="exact"/>
              <w:ind w:left="7"/>
              <w:rPr>
                <w:sz w:val="18"/>
                <w:szCs w:val="18"/>
              </w:rPr>
            </w:pPr>
            <w:r>
              <w:rPr>
                <w:sz w:val="18"/>
                <w:szCs w:val="18"/>
              </w:rPr>
              <w:t>Yıllık</w:t>
            </w:r>
          </w:p>
        </w:tc>
        <w:tc>
          <w:tcPr>
            <w:tcW w:w="1809" w:type="dxa"/>
          </w:tcPr>
          <w:p w:rsidR="00604C0B" w:rsidRDefault="00604C0B" w:rsidP="00604C0B">
            <w:pPr>
              <w:pStyle w:val="TableParagraph"/>
              <w:rPr>
                <w:sz w:val="18"/>
              </w:rPr>
            </w:pPr>
          </w:p>
        </w:tc>
        <w:tc>
          <w:tcPr>
            <w:tcW w:w="2759" w:type="dxa"/>
          </w:tcPr>
          <w:p w:rsidR="00604C0B" w:rsidRDefault="00604C0B" w:rsidP="00604C0B">
            <w:pPr>
              <w:pStyle w:val="TableParagraph"/>
              <w:rPr>
                <w:sz w:val="18"/>
              </w:rPr>
            </w:pPr>
          </w:p>
        </w:tc>
      </w:tr>
      <w:tr w:rsidR="00604C0B">
        <w:trPr>
          <w:trHeight w:val="260"/>
        </w:trPr>
        <w:tc>
          <w:tcPr>
            <w:tcW w:w="593" w:type="dxa"/>
          </w:tcPr>
          <w:p w:rsidR="00604C0B" w:rsidRDefault="00604C0B" w:rsidP="00604C0B">
            <w:pPr>
              <w:pStyle w:val="TableParagraph"/>
              <w:spacing w:line="241" w:lineRule="exact"/>
              <w:ind w:left="31"/>
              <w:jc w:val="center"/>
            </w:pPr>
            <w:r>
              <w:rPr>
                <w:spacing w:val="-10"/>
              </w:rPr>
              <w:t>6</w:t>
            </w:r>
          </w:p>
        </w:tc>
        <w:tc>
          <w:tcPr>
            <w:tcW w:w="1335" w:type="dxa"/>
          </w:tcPr>
          <w:p w:rsidR="00604C0B" w:rsidRDefault="00604C0B" w:rsidP="00604C0B">
            <w:pPr>
              <w:pStyle w:val="TableParagraph"/>
              <w:rPr>
                <w:sz w:val="18"/>
              </w:rPr>
            </w:pPr>
            <w:r w:rsidRPr="00686FEB">
              <w:rPr>
                <w:sz w:val="14"/>
              </w:rPr>
              <w:t>Ara</w:t>
            </w:r>
            <w:r>
              <w:rPr>
                <w:sz w:val="14"/>
              </w:rPr>
              <w:t>ştırma merkezimizde yer alan Elma</w:t>
            </w:r>
            <w:r w:rsidRPr="00686FEB">
              <w:rPr>
                <w:sz w:val="14"/>
              </w:rPr>
              <w:t xml:space="preserve"> bahçesindeki ağaçların bakım ve yeniden düzenlenmesi çalışmaları kapsamında, ağaçların sağlıklı gelişimini desteklemek ve verimliliğini artırmak amacıyla çeşitli bakım uygulamaları gerçekleştirilecektir.</w:t>
            </w:r>
          </w:p>
        </w:tc>
        <w:tc>
          <w:tcPr>
            <w:tcW w:w="1289" w:type="dxa"/>
          </w:tcPr>
          <w:p w:rsidR="00604C0B" w:rsidRDefault="00604C0B" w:rsidP="00604C0B">
            <w:pPr>
              <w:pStyle w:val="TableParagraph"/>
              <w:rPr>
                <w:sz w:val="20"/>
              </w:rPr>
            </w:pPr>
            <w:r>
              <w:rPr>
                <w:sz w:val="20"/>
              </w:rPr>
              <w:t xml:space="preserve">Tarımsal Uygulama ve  Araştırma Merkezi </w:t>
            </w:r>
          </w:p>
        </w:tc>
        <w:tc>
          <w:tcPr>
            <w:tcW w:w="1126" w:type="dxa"/>
          </w:tcPr>
          <w:p w:rsidR="00604C0B" w:rsidRDefault="00604C0B" w:rsidP="00604C0B">
            <w:pPr>
              <w:pStyle w:val="TableParagraph"/>
              <w:rPr>
                <w:sz w:val="20"/>
              </w:rPr>
            </w:pPr>
            <w:r>
              <w:rPr>
                <w:sz w:val="20"/>
              </w:rPr>
              <w:t>Envanter sayısı, Belgelendirme ve raporlama</w:t>
            </w:r>
          </w:p>
        </w:tc>
        <w:tc>
          <w:tcPr>
            <w:tcW w:w="1452" w:type="dxa"/>
          </w:tcPr>
          <w:p w:rsidR="00604C0B" w:rsidRDefault="00604C0B" w:rsidP="00604C0B">
            <w:pPr>
              <w:pStyle w:val="TableParagraph"/>
              <w:rPr>
                <w:sz w:val="20"/>
              </w:rPr>
            </w:pPr>
            <w:r>
              <w:t>Araştırma merkezine ait makine ve teçhizat, merkez çalışan işçileri ve dış kaynaklar, yürütülecek bilimsel çalışmalar ve projeler</w:t>
            </w:r>
          </w:p>
        </w:tc>
        <w:tc>
          <w:tcPr>
            <w:tcW w:w="1066" w:type="dxa"/>
          </w:tcPr>
          <w:p w:rsidR="00604C0B" w:rsidRPr="004C191B" w:rsidRDefault="00604C0B" w:rsidP="00604C0B">
            <w:pPr>
              <w:pStyle w:val="TableParagraph"/>
              <w:spacing w:line="202" w:lineRule="exact"/>
              <w:ind w:left="8"/>
              <w:rPr>
                <w:sz w:val="18"/>
                <w:szCs w:val="18"/>
              </w:rPr>
            </w:pPr>
            <w:r w:rsidRPr="004C191B">
              <w:rPr>
                <w:spacing w:val="-2"/>
                <w:sz w:val="18"/>
                <w:szCs w:val="18"/>
              </w:rPr>
              <w:t>01.01.2025</w:t>
            </w:r>
          </w:p>
        </w:tc>
        <w:tc>
          <w:tcPr>
            <w:tcW w:w="1193" w:type="dxa"/>
          </w:tcPr>
          <w:p w:rsidR="00604C0B" w:rsidRPr="004C191B" w:rsidRDefault="00604C0B" w:rsidP="00604C0B">
            <w:pPr>
              <w:pStyle w:val="TableParagraph"/>
              <w:spacing w:line="202" w:lineRule="exact"/>
              <w:ind w:left="7"/>
              <w:rPr>
                <w:sz w:val="18"/>
                <w:szCs w:val="18"/>
              </w:rPr>
            </w:pPr>
            <w:r w:rsidRPr="004C191B">
              <w:rPr>
                <w:spacing w:val="-2"/>
                <w:sz w:val="18"/>
                <w:szCs w:val="18"/>
              </w:rPr>
              <w:t>31.12.2025</w:t>
            </w:r>
          </w:p>
        </w:tc>
        <w:tc>
          <w:tcPr>
            <w:tcW w:w="1017" w:type="dxa"/>
          </w:tcPr>
          <w:p w:rsidR="00604C0B" w:rsidRPr="004C191B" w:rsidRDefault="00604C0B" w:rsidP="00604C0B">
            <w:pPr>
              <w:pStyle w:val="TableParagraph"/>
              <w:spacing w:line="202" w:lineRule="exact"/>
              <w:ind w:left="7"/>
              <w:rPr>
                <w:sz w:val="18"/>
                <w:szCs w:val="18"/>
              </w:rPr>
            </w:pPr>
            <w:r>
              <w:rPr>
                <w:sz w:val="18"/>
                <w:szCs w:val="18"/>
              </w:rPr>
              <w:t>Yıllık</w:t>
            </w:r>
          </w:p>
        </w:tc>
        <w:tc>
          <w:tcPr>
            <w:tcW w:w="1809" w:type="dxa"/>
          </w:tcPr>
          <w:p w:rsidR="00604C0B" w:rsidRDefault="00604C0B" w:rsidP="00604C0B">
            <w:pPr>
              <w:pStyle w:val="TableParagraph"/>
              <w:rPr>
                <w:sz w:val="18"/>
              </w:rPr>
            </w:pPr>
          </w:p>
        </w:tc>
        <w:tc>
          <w:tcPr>
            <w:tcW w:w="2759" w:type="dxa"/>
          </w:tcPr>
          <w:p w:rsidR="00604C0B" w:rsidRDefault="00604C0B" w:rsidP="00604C0B">
            <w:pPr>
              <w:pStyle w:val="TableParagraph"/>
              <w:rPr>
                <w:sz w:val="18"/>
              </w:rPr>
            </w:pPr>
          </w:p>
        </w:tc>
      </w:tr>
      <w:tr w:rsidR="00604C0B">
        <w:trPr>
          <w:trHeight w:val="260"/>
        </w:trPr>
        <w:tc>
          <w:tcPr>
            <w:tcW w:w="593" w:type="dxa"/>
          </w:tcPr>
          <w:p w:rsidR="00604C0B" w:rsidRDefault="00604C0B" w:rsidP="00604C0B">
            <w:pPr>
              <w:pStyle w:val="TableParagraph"/>
              <w:spacing w:line="241" w:lineRule="exact"/>
              <w:ind w:left="31"/>
              <w:jc w:val="center"/>
            </w:pPr>
            <w:r>
              <w:rPr>
                <w:spacing w:val="-10"/>
              </w:rPr>
              <w:t>7</w:t>
            </w:r>
          </w:p>
        </w:tc>
        <w:tc>
          <w:tcPr>
            <w:tcW w:w="1335" w:type="dxa"/>
          </w:tcPr>
          <w:p w:rsidR="00604C0B" w:rsidRDefault="00604C0B" w:rsidP="00604C0B">
            <w:pPr>
              <w:pStyle w:val="TableParagraph"/>
              <w:rPr>
                <w:sz w:val="18"/>
              </w:rPr>
            </w:pPr>
            <w:r w:rsidRPr="00604C0B">
              <w:rPr>
                <w:sz w:val="18"/>
              </w:rPr>
              <w:t>Araştırma merkezimizde bulunan seraların yeniden düzenlenmesi ve bu alanlarda bilimsel çalışmalarla birlikte ürün yetiştirilmesi planlanmaktadır.</w:t>
            </w:r>
          </w:p>
        </w:tc>
        <w:tc>
          <w:tcPr>
            <w:tcW w:w="1289" w:type="dxa"/>
          </w:tcPr>
          <w:p w:rsidR="00604C0B" w:rsidRDefault="00604C0B" w:rsidP="00604C0B">
            <w:pPr>
              <w:pStyle w:val="TableParagraph"/>
              <w:rPr>
                <w:sz w:val="20"/>
              </w:rPr>
            </w:pPr>
            <w:r>
              <w:rPr>
                <w:sz w:val="20"/>
              </w:rPr>
              <w:t xml:space="preserve">Tarımsal Uygulama ve  Araştırma Merkezi </w:t>
            </w:r>
          </w:p>
        </w:tc>
        <w:tc>
          <w:tcPr>
            <w:tcW w:w="1126" w:type="dxa"/>
          </w:tcPr>
          <w:p w:rsidR="00604C0B" w:rsidRDefault="00604C0B" w:rsidP="00604C0B">
            <w:pPr>
              <w:pStyle w:val="TableParagraph"/>
              <w:rPr>
                <w:sz w:val="20"/>
              </w:rPr>
            </w:pPr>
            <w:r>
              <w:rPr>
                <w:sz w:val="20"/>
              </w:rPr>
              <w:t>Belgelendirme ve raporlama</w:t>
            </w:r>
          </w:p>
        </w:tc>
        <w:tc>
          <w:tcPr>
            <w:tcW w:w="1452" w:type="dxa"/>
          </w:tcPr>
          <w:p w:rsidR="00604C0B" w:rsidRDefault="00604C0B" w:rsidP="00604C0B">
            <w:pPr>
              <w:pStyle w:val="TableParagraph"/>
              <w:rPr>
                <w:sz w:val="20"/>
              </w:rPr>
            </w:pPr>
            <w:r>
              <w:t>Araştırma merkezine ait makine ve teçhizat, merkez çalışan işçileri ve dış kaynaklar, yürütülecek bilimsel çalışmalar ve projeler</w:t>
            </w:r>
          </w:p>
        </w:tc>
        <w:tc>
          <w:tcPr>
            <w:tcW w:w="1066" w:type="dxa"/>
          </w:tcPr>
          <w:p w:rsidR="00604C0B" w:rsidRPr="004C191B" w:rsidRDefault="00604C0B" w:rsidP="00604C0B">
            <w:pPr>
              <w:pStyle w:val="TableParagraph"/>
              <w:spacing w:line="202" w:lineRule="exact"/>
              <w:ind w:left="8"/>
              <w:rPr>
                <w:sz w:val="18"/>
                <w:szCs w:val="18"/>
              </w:rPr>
            </w:pPr>
            <w:r w:rsidRPr="004C191B">
              <w:rPr>
                <w:spacing w:val="-2"/>
                <w:sz w:val="18"/>
                <w:szCs w:val="18"/>
              </w:rPr>
              <w:t>01.01.2025</w:t>
            </w:r>
          </w:p>
        </w:tc>
        <w:tc>
          <w:tcPr>
            <w:tcW w:w="1193" w:type="dxa"/>
          </w:tcPr>
          <w:p w:rsidR="00604C0B" w:rsidRPr="004C191B" w:rsidRDefault="00604C0B" w:rsidP="00604C0B">
            <w:pPr>
              <w:pStyle w:val="TableParagraph"/>
              <w:spacing w:line="202" w:lineRule="exact"/>
              <w:ind w:left="7"/>
              <w:rPr>
                <w:sz w:val="18"/>
                <w:szCs w:val="18"/>
              </w:rPr>
            </w:pPr>
            <w:r w:rsidRPr="004C191B">
              <w:rPr>
                <w:spacing w:val="-2"/>
                <w:sz w:val="18"/>
                <w:szCs w:val="18"/>
              </w:rPr>
              <w:t>31.12.2025</w:t>
            </w:r>
          </w:p>
        </w:tc>
        <w:tc>
          <w:tcPr>
            <w:tcW w:w="1017" w:type="dxa"/>
          </w:tcPr>
          <w:p w:rsidR="00604C0B" w:rsidRPr="004C191B" w:rsidRDefault="00604C0B" w:rsidP="00604C0B">
            <w:pPr>
              <w:pStyle w:val="TableParagraph"/>
              <w:spacing w:line="202" w:lineRule="exact"/>
              <w:ind w:left="7"/>
              <w:rPr>
                <w:sz w:val="18"/>
                <w:szCs w:val="18"/>
              </w:rPr>
            </w:pPr>
            <w:r>
              <w:rPr>
                <w:sz w:val="18"/>
                <w:szCs w:val="18"/>
              </w:rPr>
              <w:t>Yıllık</w:t>
            </w:r>
          </w:p>
        </w:tc>
        <w:tc>
          <w:tcPr>
            <w:tcW w:w="1809" w:type="dxa"/>
          </w:tcPr>
          <w:p w:rsidR="00604C0B" w:rsidRDefault="00604C0B" w:rsidP="00604C0B">
            <w:pPr>
              <w:pStyle w:val="TableParagraph"/>
              <w:rPr>
                <w:sz w:val="18"/>
              </w:rPr>
            </w:pPr>
          </w:p>
        </w:tc>
        <w:tc>
          <w:tcPr>
            <w:tcW w:w="2759" w:type="dxa"/>
          </w:tcPr>
          <w:p w:rsidR="00604C0B" w:rsidRDefault="00604C0B" w:rsidP="00604C0B">
            <w:pPr>
              <w:pStyle w:val="TableParagraph"/>
              <w:rPr>
                <w:sz w:val="18"/>
              </w:rPr>
            </w:pPr>
          </w:p>
        </w:tc>
      </w:tr>
      <w:tr w:rsidR="00686FEB">
        <w:trPr>
          <w:trHeight w:val="533"/>
        </w:trPr>
        <w:tc>
          <w:tcPr>
            <w:tcW w:w="13639" w:type="dxa"/>
            <w:gridSpan w:val="10"/>
            <w:tcBorders>
              <w:left w:val="nil"/>
              <w:bottom w:val="nil"/>
              <w:right w:val="nil"/>
            </w:tcBorders>
          </w:tcPr>
          <w:p w:rsidR="00686FEB" w:rsidRDefault="00686FEB" w:rsidP="00686FEB">
            <w:pPr>
              <w:pStyle w:val="TableParagraph"/>
              <w:spacing w:before="27"/>
            </w:pPr>
          </w:p>
          <w:p w:rsidR="00686FEB" w:rsidRDefault="00686FEB" w:rsidP="00686FEB">
            <w:pPr>
              <w:pStyle w:val="TableParagraph"/>
              <w:spacing w:line="233" w:lineRule="exact"/>
              <w:ind w:right="2066"/>
              <w:jc w:val="right"/>
              <w:rPr>
                <w:b/>
              </w:rPr>
            </w:pPr>
            <w:r>
              <w:rPr>
                <w:b/>
                <w:spacing w:val="-4"/>
              </w:rPr>
              <w:t>ONAY</w:t>
            </w:r>
          </w:p>
        </w:tc>
      </w:tr>
    </w:tbl>
    <w:p w:rsidR="00E36C4E" w:rsidRDefault="00E36C4E"/>
    <w:sectPr w:rsidR="00E36C4E">
      <w:type w:val="continuous"/>
      <w:pgSz w:w="15840" w:h="12240" w:orient="landscape"/>
      <w:pgMar w:top="1380" w:right="1080" w:bottom="28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F8"/>
    <w:rsid w:val="00604C0B"/>
    <w:rsid w:val="00686FEB"/>
    <w:rsid w:val="007032F8"/>
    <w:rsid w:val="00E36C4E"/>
    <w:rsid w:val="00E76889"/>
    <w:rsid w:val="00E973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E25CA-C42B-4E20-BF7C-641C30FD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
    <w:qFormat/>
    <w:pPr>
      <w:spacing w:before="27"/>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İsa SAYKAL</cp:lastModifiedBy>
  <cp:revision>2</cp:revision>
  <dcterms:created xsi:type="dcterms:W3CDTF">2025-02-27T11:11:00Z</dcterms:created>
  <dcterms:modified xsi:type="dcterms:W3CDTF">2025-02-27T11:11:00Z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Excel® 2013</vt:lpwstr>
  </property>
  <property fmtid="{D5CDD505-2E9C-101B-9397-08002B2CF9AE}" pid="4" name="LastSaved">
    <vt:filetime>2025-01-30T00:00:00Z</vt:filetime>
  </property>
  <property fmtid="{D5CDD505-2E9C-101B-9397-08002B2CF9AE}" pid="5" name="Producer">
    <vt:lpwstr>Microsoft® Excel® 2013</vt:lpwstr>
  </property>
</Properties>
</file>